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17" w:rsidRDefault="00755C17" w:rsidP="00755C17">
      <w:pPr>
        <w:pStyle w:val="Default"/>
      </w:pPr>
    </w:p>
    <w:p w:rsidR="00755C17" w:rsidRDefault="00755C17" w:rsidP="00755C17">
      <w:r>
        <w:t xml:space="preserve"> </w:t>
      </w:r>
    </w:p>
    <w:p w:rsidR="00755C17" w:rsidRDefault="00755C17" w:rsidP="00755C17"/>
    <w:p w:rsidR="00755C17" w:rsidRDefault="00755C17" w:rsidP="00755C17"/>
    <w:p w:rsidR="008724D9" w:rsidRDefault="00755C17" w:rsidP="00755C17">
      <w:pPr>
        <w:rPr>
          <w:b/>
          <w:bCs/>
        </w:rPr>
      </w:pPr>
      <w:r>
        <w:rPr>
          <w:b/>
          <w:bCs/>
        </w:rPr>
        <w:t>Inleiding</w:t>
      </w:r>
    </w:p>
    <w:p w:rsidR="00755C17" w:rsidRDefault="00755C17" w:rsidP="00755C17">
      <w:pPr>
        <w:pStyle w:val="Default"/>
      </w:pPr>
    </w:p>
    <w:p w:rsidR="00755C17" w:rsidRPr="00134D1A" w:rsidRDefault="00134D1A" w:rsidP="00134D1A">
      <w:pPr>
        <w:rPr>
          <w:rStyle w:val="Zwaar"/>
          <w:rFonts w:cstheme="minorHAnsi"/>
          <w:b w:val="0"/>
        </w:rPr>
      </w:pPr>
      <w:r w:rsidRPr="00134D1A">
        <w:rPr>
          <w:rStyle w:val="Zwaar"/>
          <w:rFonts w:cstheme="minorHAnsi"/>
          <w:b w:val="0"/>
        </w:rPr>
        <w:t xml:space="preserve">Is jouw organisatie al klaar voor de Algemene verordening gegevensbescherming (AVG)? In deze training ga je aan de slag met de implementatie van de nieuwe privacywet. Stap voor stap leer je hoe je vanuit de AVG dient om te gaan met privacyvraagstukken. Ook krijg je inzicht in de rol en bevoegdheden van de data </w:t>
      </w:r>
      <w:proofErr w:type="spellStart"/>
      <w:r w:rsidRPr="00134D1A">
        <w:rPr>
          <w:rStyle w:val="Zwaar"/>
          <w:rFonts w:cstheme="minorHAnsi"/>
          <w:b w:val="0"/>
        </w:rPr>
        <w:t>protection</w:t>
      </w:r>
      <w:proofErr w:type="spellEnd"/>
      <w:r w:rsidRPr="00134D1A">
        <w:rPr>
          <w:rStyle w:val="Zwaar"/>
          <w:rFonts w:cstheme="minorHAnsi"/>
          <w:b w:val="0"/>
        </w:rPr>
        <w:t xml:space="preserve"> </w:t>
      </w:r>
      <w:proofErr w:type="spellStart"/>
      <w:r w:rsidRPr="00134D1A">
        <w:rPr>
          <w:rStyle w:val="Zwaar"/>
          <w:rFonts w:cstheme="minorHAnsi"/>
          <w:b w:val="0"/>
        </w:rPr>
        <w:t>officer</w:t>
      </w:r>
      <w:proofErr w:type="spellEnd"/>
      <w:r w:rsidRPr="00134D1A">
        <w:rPr>
          <w:rStyle w:val="Zwaar"/>
          <w:rFonts w:cstheme="minorHAnsi"/>
          <w:b w:val="0"/>
        </w:rPr>
        <w:t>. Zo ben je straks goed voorbereid.</w:t>
      </w:r>
    </w:p>
    <w:p w:rsidR="00134D1A" w:rsidRPr="00134D1A" w:rsidRDefault="00134D1A" w:rsidP="00134D1A">
      <w:pPr>
        <w:rPr>
          <w:rFonts w:cstheme="minorHAnsi"/>
        </w:rPr>
      </w:pPr>
      <w:r w:rsidRPr="00134D1A">
        <w:rPr>
          <w:rFonts w:cstheme="minorHAnsi"/>
        </w:rPr>
        <w:t>In de training wordt aandacht besteed aan de belangrijkste aspecten van gegevensbescherming. Praktijk en theorie worden in de verschillende programmaonderdelen voortdurend afgewisseld. Onder begeleiding van docenten die al jaren actief zijn in privacy en gegevensbescherming oefen je met cases en opdrachten uit de praktijk. Na de training ben je uitstekend op de hoogte van alle wijzigingen in wet- en regelgeving.</w:t>
      </w:r>
    </w:p>
    <w:p w:rsidR="00134D1A" w:rsidRPr="00134D1A" w:rsidRDefault="00134D1A" w:rsidP="00134D1A">
      <w:pPr>
        <w:rPr>
          <w:rFonts w:cstheme="minorHAnsi"/>
        </w:rPr>
      </w:pPr>
      <w:r w:rsidRPr="00134D1A">
        <w:rPr>
          <w:rFonts w:cstheme="minorHAnsi"/>
        </w:rPr>
        <w:t>De training wordt verzorgd in kleine groepen, waardoor je veel persoonlijke aandacht krijgt.</w:t>
      </w:r>
    </w:p>
    <w:p w:rsidR="00755C17" w:rsidRDefault="00755C17" w:rsidP="00755C17">
      <w:pPr>
        <w:rPr>
          <w:b/>
          <w:bCs/>
        </w:rPr>
      </w:pPr>
      <w:r>
        <w:t xml:space="preserve">De training </w:t>
      </w:r>
      <w:proofErr w:type="spellStart"/>
      <w:r w:rsidR="00134D1A" w:rsidRPr="00134D1A">
        <w:t>Training</w:t>
      </w:r>
      <w:proofErr w:type="spellEnd"/>
      <w:r w:rsidR="00134D1A" w:rsidRPr="00134D1A">
        <w:t xml:space="preserve"> algemene verordening gegevensbescherming</w:t>
      </w:r>
      <w:r w:rsidR="00134D1A">
        <w:t xml:space="preserve"> </w:t>
      </w:r>
      <w:r>
        <w:t>is opgebouwd uit .. les. De volgende onderwerpen worden in de lessen behandeld:</w:t>
      </w:r>
    </w:p>
    <w:p w:rsidR="00134D1A" w:rsidRPr="00134D1A" w:rsidRDefault="00134D1A" w:rsidP="00134D1A">
      <w:pPr>
        <w:pStyle w:val="Lijstalinea"/>
        <w:numPr>
          <w:ilvl w:val="0"/>
          <w:numId w:val="2"/>
        </w:numPr>
        <w:rPr>
          <w:lang w:eastAsia="nl-NL"/>
        </w:rPr>
      </w:pPr>
      <w:r w:rsidRPr="00134D1A">
        <w:rPr>
          <w:lang w:eastAsia="nl-NL"/>
        </w:rPr>
        <w:t>Achtergrond privacywetgeving</w:t>
      </w:r>
    </w:p>
    <w:p w:rsidR="00134D1A" w:rsidRPr="00134D1A" w:rsidRDefault="00134D1A" w:rsidP="00134D1A">
      <w:pPr>
        <w:pStyle w:val="Lijstalinea"/>
        <w:numPr>
          <w:ilvl w:val="0"/>
          <w:numId w:val="2"/>
        </w:numPr>
        <w:rPr>
          <w:lang w:eastAsia="nl-NL"/>
        </w:rPr>
      </w:pPr>
      <w:r w:rsidRPr="00134D1A">
        <w:rPr>
          <w:lang w:eastAsia="nl-NL"/>
        </w:rPr>
        <w:t>Basisbegrippen en uitgangspunten</w:t>
      </w:r>
    </w:p>
    <w:p w:rsidR="00134D1A" w:rsidRPr="00134D1A" w:rsidRDefault="00134D1A" w:rsidP="00134D1A">
      <w:pPr>
        <w:pStyle w:val="Lijstalinea"/>
        <w:numPr>
          <w:ilvl w:val="0"/>
          <w:numId w:val="2"/>
        </w:numPr>
        <w:rPr>
          <w:lang w:eastAsia="nl-NL"/>
        </w:rPr>
      </w:pPr>
      <w:r w:rsidRPr="00134D1A">
        <w:rPr>
          <w:lang w:eastAsia="nl-NL"/>
        </w:rPr>
        <w:t>Belangrijke items AVG</w:t>
      </w:r>
    </w:p>
    <w:p w:rsidR="00134D1A" w:rsidRPr="00134D1A" w:rsidRDefault="00134D1A" w:rsidP="00134D1A">
      <w:pPr>
        <w:pStyle w:val="Lijstalinea"/>
        <w:numPr>
          <w:ilvl w:val="0"/>
          <w:numId w:val="2"/>
        </w:numPr>
        <w:rPr>
          <w:lang w:eastAsia="nl-NL"/>
        </w:rPr>
      </w:pPr>
      <w:r w:rsidRPr="00134D1A">
        <w:rPr>
          <w:lang w:eastAsia="nl-NL"/>
        </w:rPr>
        <w:t>Verwerkers, verantwoordelijken en medeverantwoordelijken</w:t>
      </w:r>
    </w:p>
    <w:p w:rsidR="00134D1A" w:rsidRPr="00134D1A" w:rsidRDefault="00134D1A" w:rsidP="00134D1A">
      <w:pPr>
        <w:pStyle w:val="Lijstalinea"/>
        <w:numPr>
          <w:ilvl w:val="0"/>
          <w:numId w:val="2"/>
        </w:numPr>
        <w:rPr>
          <w:lang w:eastAsia="nl-NL"/>
        </w:rPr>
      </w:pPr>
      <w:r w:rsidRPr="00134D1A">
        <w:rPr>
          <w:lang w:eastAsia="nl-NL"/>
        </w:rPr>
        <w:t>Verplichtingen voor de organisatie</w:t>
      </w:r>
    </w:p>
    <w:p w:rsidR="00134D1A" w:rsidRPr="00134D1A" w:rsidRDefault="00134D1A" w:rsidP="00134D1A">
      <w:pPr>
        <w:pStyle w:val="Lijstalinea"/>
        <w:numPr>
          <w:ilvl w:val="0"/>
          <w:numId w:val="2"/>
        </w:numPr>
        <w:rPr>
          <w:lang w:eastAsia="nl-NL"/>
        </w:rPr>
      </w:pPr>
      <w:r w:rsidRPr="00134D1A">
        <w:rPr>
          <w:lang w:eastAsia="nl-NL"/>
        </w:rPr>
        <w:t>Klantrechten</w:t>
      </w:r>
    </w:p>
    <w:p w:rsidR="00134D1A" w:rsidRPr="00134D1A" w:rsidRDefault="00134D1A" w:rsidP="00134D1A">
      <w:pPr>
        <w:pStyle w:val="Lijstalinea"/>
        <w:numPr>
          <w:ilvl w:val="0"/>
          <w:numId w:val="2"/>
        </w:numPr>
        <w:rPr>
          <w:lang w:eastAsia="nl-NL"/>
        </w:rPr>
      </w:pPr>
      <w:r w:rsidRPr="00134D1A">
        <w:rPr>
          <w:lang w:eastAsia="nl-NL"/>
        </w:rPr>
        <w:t>Datalekken</w:t>
      </w:r>
    </w:p>
    <w:p w:rsidR="00134D1A" w:rsidRPr="00134D1A" w:rsidRDefault="00134D1A" w:rsidP="00134D1A">
      <w:pPr>
        <w:pStyle w:val="Lijstalinea"/>
        <w:numPr>
          <w:ilvl w:val="0"/>
          <w:numId w:val="2"/>
        </w:numPr>
        <w:rPr>
          <w:lang w:eastAsia="nl-NL"/>
        </w:rPr>
      </w:pPr>
      <w:proofErr w:type="spellStart"/>
      <w:r w:rsidRPr="00134D1A">
        <w:rPr>
          <w:lang w:eastAsia="nl-NL"/>
        </w:rPr>
        <w:t>Privacymanagement</w:t>
      </w:r>
      <w:proofErr w:type="spellEnd"/>
    </w:p>
    <w:p w:rsidR="00134D1A" w:rsidRDefault="00134D1A" w:rsidP="00134D1A">
      <w:pPr>
        <w:pStyle w:val="Lijstalinea"/>
        <w:numPr>
          <w:ilvl w:val="0"/>
          <w:numId w:val="2"/>
        </w:numPr>
        <w:rPr>
          <w:lang w:eastAsia="nl-NL"/>
        </w:rPr>
      </w:pPr>
      <w:r w:rsidRPr="00134D1A">
        <w:rPr>
          <w:lang w:eastAsia="nl-NL"/>
        </w:rPr>
        <w:t xml:space="preserve">De 'Data </w:t>
      </w:r>
      <w:proofErr w:type="spellStart"/>
      <w:r w:rsidRPr="00134D1A">
        <w:rPr>
          <w:lang w:eastAsia="nl-NL"/>
        </w:rPr>
        <w:t>Protection</w:t>
      </w:r>
      <w:proofErr w:type="spellEnd"/>
      <w:r w:rsidRPr="00134D1A">
        <w:rPr>
          <w:lang w:eastAsia="nl-NL"/>
        </w:rPr>
        <w:t xml:space="preserve"> </w:t>
      </w:r>
      <w:proofErr w:type="spellStart"/>
      <w:r w:rsidRPr="00134D1A">
        <w:rPr>
          <w:lang w:eastAsia="nl-NL"/>
        </w:rPr>
        <w:t>Officer</w:t>
      </w:r>
      <w:proofErr w:type="spellEnd"/>
      <w:r w:rsidRPr="00134D1A">
        <w:rPr>
          <w:lang w:eastAsia="nl-NL"/>
        </w:rPr>
        <w:t>'</w:t>
      </w:r>
    </w:p>
    <w:p w:rsidR="003F70EA" w:rsidRDefault="003F70EA" w:rsidP="003F70EA">
      <w:pPr>
        <w:rPr>
          <w:lang w:eastAsia="nl-NL"/>
        </w:rPr>
      </w:pPr>
    </w:p>
    <w:p w:rsidR="003F70EA" w:rsidRDefault="003F70EA" w:rsidP="003F70EA">
      <w:r w:rsidRPr="00417C2A">
        <w:rPr>
          <w:b/>
        </w:rPr>
        <w:t>Voor welke groep studenten is dit een interessante training?</w:t>
      </w:r>
      <w:r>
        <w:br/>
      </w:r>
      <w:r>
        <w:br/>
      </w:r>
      <w:bookmarkStart w:id="0" w:name="_GoBack"/>
      <w:bookmarkEnd w:id="0"/>
      <w:r>
        <w:t>Verantwoordelijke voor de verwerking van persoonsgegevens.</w:t>
      </w:r>
    </w:p>
    <w:p w:rsidR="003F70EA" w:rsidRDefault="003F70EA" w:rsidP="003F70EA">
      <w:pPr>
        <w:rPr>
          <w:b/>
        </w:rPr>
      </w:pPr>
      <w:r>
        <w:rPr>
          <w:b/>
        </w:rPr>
        <w:br/>
        <w:t>Toetsing</w:t>
      </w:r>
    </w:p>
    <w:p w:rsidR="003F70EA" w:rsidRPr="00417C2A" w:rsidRDefault="003F70EA" w:rsidP="003F70EA">
      <w:r>
        <w:t>Geen toetsing</w:t>
      </w:r>
    </w:p>
    <w:p w:rsidR="00755C17" w:rsidRDefault="00755C17" w:rsidP="00755C17">
      <w:pPr>
        <w:pStyle w:val="Default"/>
      </w:pPr>
    </w:p>
    <w:p w:rsidR="00755C17" w:rsidRDefault="00755C17" w:rsidP="00755C17">
      <w:pPr>
        <w:rPr>
          <w:b/>
          <w:bCs/>
        </w:rPr>
      </w:pPr>
      <w:r>
        <w:rPr>
          <w:b/>
          <w:bCs/>
        </w:rPr>
        <w:t>Algemene leerdoelen</w:t>
      </w:r>
    </w:p>
    <w:p w:rsidR="00755C17" w:rsidRDefault="00755C17" w:rsidP="00755C17">
      <w:pPr>
        <w:rPr>
          <w:b/>
          <w:bCs/>
        </w:rPr>
      </w:pPr>
      <w:r>
        <w:t xml:space="preserve">De algemene leerdoelen vormen het (inhoudelijke) kader van de training </w:t>
      </w:r>
      <w:r w:rsidR="00134D1A" w:rsidRPr="00134D1A">
        <w:t>algemene verordening gegevensbescherming</w:t>
      </w:r>
      <w:r w:rsidR="00134D1A">
        <w:t xml:space="preserve">. </w:t>
      </w:r>
      <w:r>
        <w:t xml:space="preserve">Ze zijn een beschrijving van wat jij moet kennen en kunnen. Achter elk lesleerdoel staat een cijfer dat correspondeert met de algemene leerdoelen die hieronder zijn </w:t>
      </w:r>
      <w:r>
        <w:lastRenderedPageBreak/>
        <w:t>weergegeven. Zo is voor jou duidelijk zichtbaar welk lesleerdoel past bij welk algemeen leerdoel. Voor deze training zijn de volgende algemene leerdoelen opgesteld.</w:t>
      </w:r>
    </w:p>
    <w:p w:rsidR="00134D1A" w:rsidRDefault="00134D1A" w:rsidP="00134D1A">
      <w:pPr>
        <w:pStyle w:val="Lijstalinea"/>
        <w:numPr>
          <w:ilvl w:val="0"/>
          <w:numId w:val="7"/>
        </w:numPr>
      </w:pPr>
      <w:r>
        <w:t>de wijze waarop persoonsgegevens worden beschermt verklaren</w:t>
      </w:r>
    </w:p>
    <w:p w:rsidR="00134D1A" w:rsidRDefault="00134D1A" w:rsidP="00134D1A">
      <w:pPr>
        <w:pStyle w:val="Lijstalinea"/>
        <w:numPr>
          <w:ilvl w:val="0"/>
          <w:numId w:val="7"/>
        </w:numPr>
      </w:pPr>
      <w:r>
        <w:t>de functionarissen die betrokken zijn bij bescherming van persoonsgegevens en hun rol benoemen;</w:t>
      </w:r>
    </w:p>
    <w:p w:rsidR="00134D1A" w:rsidRDefault="00134D1A" w:rsidP="00134D1A">
      <w:pPr>
        <w:pStyle w:val="Lijstalinea"/>
        <w:numPr>
          <w:ilvl w:val="0"/>
          <w:numId w:val="7"/>
        </w:numPr>
      </w:pPr>
      <w:r>
        <w:t>adviseren over het beheer van persoonsgegevens in een organisatie;</w:t>
      </w:r>
    </w:p>
    <w:p w:rsidR="00134D1A" w:rsidRDefault="00134D1A" w:rsidP="00134D1A">
      <w:pPr>
        <w:pStyle w:val="Lijstalinea"/>
        <w:numPr>
          <w:ilvl w:val="0"/>
          <w:numId w:val="7"/>
        </w:numPr>
      </w:pPr>
      <w:r>
        <w:t>adviseren over de wijze waarop rechten van personen met betrekking tot persoonsgegevens worden gewaarborgd.</w:t>
      </w:r>
    </w:p>
    <w:p w:rsidR="00134D1A" w:rsidRDefault="00134D1A" w:rsidP="00134D1A">
      <w:pPr>
        <w:pStyle w:val="Lijstalinea"/>
        <w:numPr>
          <w:ilvl w:val="0"/>
          <w:numId w:val="7"/>
        </w:numPr>
      </w:pPr>
    </w:p>
    <w:p w:rsidR="00755C17" w:rsidRDefault="00755C17" w:rsidP="00755C17">
      <w:pPr>
        <w:rPr>
          <w:b/>
          <w:bCs/>
        </w:rPr>
      </w:pPr>
      <w:r>
        <w:rPr>
          <w:b/>
          <w:bCs/>
        </w:rPr>
        <w:t>Lesleerdoelen</w:t>
      </w:r>
    </w:p>
    <w:p w:rsidR="00134D1A" w:rsidRPr="00134D1A" w:rsidRDefault="00134D1A" w:rsidP="00134D1A">
      <w:pPr>
        <w:pStyle w:val="Lijstalinea"/>
        <w:numPr>
          <w:ilvl w:val="0"/>
          <w:numId w:val="6"/>
        </w:numPr>
        <w:rPr>
          <w:lang w:eastAsia="nl-NL"/>
        </w:rPr>
      </w:pPr>
      <w:r w:rsidRPr="00134D1A">
        <w:rPr>
          <w:lang w:eastAsia="nl-NL"/>
        </w:rPr>
        <w:t>de belangrijkste bepalingen van de AVG en de UAVG in onderlinge samenhang benoemen; (1)</w:t>
      </w:r>
    </w:p>
    <w:p w:rsidR="00134D1A" w:rsidRPr="00134D1A" w:rsidRDefault="00134D1A" w:rsidP="00134D1A">
      <w:pPr>
        <w:pStyle w:val="Lijstalinea"/>
        <w:numPr>
          <w:ilvl w:val="0"/>
          <w:numId w:val="6"/>
        </w:numPr>
        <w:rPr>
          <w:lang w:eastAsia="nl-NL"/>
        </w:rPr>
      </w:pPr>
      <w:r w:rsidRPr="00134D1A">
        <w:rPr>
          <w:lang w:eastAsia="nl-NL"/>
        </w:rPr>
        <w:t>de taken en bevoegdheden van de toezichthouder benoemen; (1)</w:t>
      </w:r>
    </w:p>
    <w:p w:rsidR="00134D1A" w:rsidRPr="00134D1A" w:rsidRDefault="00134D1A" w:rsidP="00134D1A">
      <w:pPr>
        <w:pStyle w:val="Lijstalinea"/>
        <w:numPr>
          <w:ilvl w:val="0"/>
          <w:numId w:val="6"/>
        </w:numPr>
        <w:rPr>
          <w:lang w:eastAsia="nl-NL"/>
        </w:rPr>
      </w:pPr>
      <w:r w:rsidRPr="00134D1A">
        <w:rPr>
          <w:lang w:eastAsia="nl-NL"/>
        </w:rPr>
        <w:t>de taken, bevoegdheden en  verantwoordelijkheden van de diverse functionarissen die te maken hebben met de  bescherming van persoonsgegevens benoemen; (2)</w:t>
      </w:r>
    </w:p>
    <w:p w:rsidR="00134D1A" w:rsidRPr="00134D1A" w:rsidRDefault="00134D1A" w:rsidP="00134D1A">
      <w:pPr>
        <w:pStyle w:val="Lijstalinea"/>
        <w:numPr>
          <w:ilvl w:val="0"/>
          <w:numId w:val="6"/>
        </w:numPr>
        <w:rPr>
          <w:lang w:eastAsia="nl-NL"/>
        </w:rPr>
      </w:pPr>
      <w:r w:rsidRPr="00134D1A">
        <w:rPr>
          <w:lang w:eastAsia="nl-NL"/>
        </w:rPr>
        <w:t>een organisatie adviseren over de aanstelling van een functionaris gegevensbescherming; (2)</w:t>
      </w:r>
    </w:p>
    <w:p w:rsidR="00134D1A" w:rsidRPr="00134D1A" w:rsidRDefault="00134D1A" w:rsidP="00134D1A">
      <w:pPr>
        <w:pStyle w:val="Lijstalinea"/>
        <w:numPr>
          <w:ilvl w:val="0"/>
          <w:numId w:val="6"/>
        </w:numPr>
        <w:rPr>
          <w:lang w:eastAsia="nl-NL"/>
        </w:rPr>
      </w:pPr>
      <w:r w:rsidRPr="00134D1A">
        <w:rPr>
          <w:lang w:eastAsia="nl-NL"/>
        </w:rPr>
        <w:t>adviseren over de organisatorische, administratieve  en (ICT) technische maatregelen die een organisatie kan nemen om persoonsgegevens te beschermen; (3)</w:t>
      </w:r>
    </w:p>
    <w:p w:rsidR="00134D1A" w:rsidRPr="00134D1A" w:rsidRDefault="00134D1A" w:rsidP="00134D1A">
      <w:pPr>
        <w:pStyle w:val="Lijstalinea"/>
        <w:numPr>
          <w:ilvl w:val="0"/>
          <w:numId w:val="6"/>
        </w:numPr>
        <w:rPr>
          <w:lang w:eastAsia="nl-NL"/>
        </w:rPr>
      </w:pPr>
      <w:r w:rsidRPr="00134D1A">
        <w:rPr>
          <w:lang w:eastAsia="nl-NL"/>
        </w:rPr>
        <w:t>beoordelen of een privacyverklaring, verwerkingsregister en verwerkersovereenkomst voldoende waarborging biedt voor de verwerking van persoonsgegevens; (3)</w:t>
      </w:r>
    </w:p>
    <w:p w:rsidR="00134D1A" w:rsidRPr="00134D1A" w:rsidRDefault="00134D1A" w:rsidP="00134D1A">
      <w:pPr>
        <w:pStyle w:val="Lijstalinea"/>
        <w:numPr>
          <w:ilvl w:val="0"/>
          <w:numId w:val="6"/>
        </w:numPr>
        <w:rPr>
          <w:lang w:eastAsia="nl-NL"/>
        </w:rPr>
      </w:pPr>
      <w:r w:rsidRPr="00134D1A">
        <w:rPr>
          <w:lang w:eastAsia="nl-NL"/>
        </w:rPr>
        <w:t>een organisatie adviseren over de bewustwording van gegevensbescherming in een organisatie; (4)</w:t>
      </w:r>
    </w:p>
    <w:p w:rsidR="00134D1A" w:rsidRPr="00134D1A" w:rsidRDefault="00134D1A" w:rsidP="00134D1A">
      <w:pPr>
        <w:pStyle w:val="Lijstalinea"/>
        <w:numPr>
          <w:ilvl w:val="0"/>
          <w:numId w:val="6"/>
        </w:numPr>
        <w:rPr>
          <w:lang w:eastAsia="nl-NL"/>
        </w:rPr>
      </w:pPr>
      <w:r w:rsidRPr="00134D1A">
        <w:rPr>
          <w:lang w:eastAsia="nl-NL"/>
        </w:rPr>
        <w:t>een organisatie adviseren over de wijze waarop administratieve processen worden ingericht om klachten en verzoeken over persoonsgegevens af te handelen. (4)</w:t>
      </w:r>
    </w:p>
    <w:p w:rsidR="00755C17" w:rsidRDefault="00755C17" w:rsidP="00755C17">
      <w:pPr>
        <w:rPr>
          <w:b/>
          <w:bCs/>
        </w:rPr>
      </w:pPr>
      <w:r>
        <w:rPr>
          <w:b/>
          <w:bCs/>
        </w:rPr>
        <w:t>Tijdschema</w:t>
      </w:r>
    </w:p>
    <w:p w:rsidR="00134D1A" w:rsidRPr="00134D1A" w:rsidRDefault="00134D1A" w:rsidP="00134D1A">
      <w:pPr>
        <w:spacing w:after="0" w:line="240" w:lineRule="auto"/>
        <w:rPr>
          <w:rFonts w:ascii="Times New Roman" w:eastAsia="Times New Roman" w:hAnsi="Times New Roman" w:cs="Times New Roman"/>
          <w:sz w:val="24"/>
          <w:szCs w:val="24"/>
          <w:lang w:eastAsia="nl-NL"/>
        </w:rPr>
      </w:pPr>
      <w:r w:rsidRPr="00134D1A">
        <w:rPr>
          <w:rFonts w:ascii="Times New Roman" w:eastAsia="Times New Roman" w:hAnsi="Times New Roman" w:cs="Times New Roman"/>
          <w:sz w:val="24"/>
          <w:szCs w:val="24"/>
          <w:lang w:eastAsia="nl-NL"/>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8"/>
        <w:gridCol w:w="6035"/>
        <w:gridCol w:w="1286"/>
        <w:gridCol w:w="1107"/>
      </w:tblGrid>
      <w:tr w:rsidR="00134D1A" w:rsidRPr="00134D1A" w:rsidTr="00134D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Lesleerdoel</w:t>
            </w:r>
          </w:p>
        </w:tc>
      </w:tr>
      <w:tr w:rsidR="00134D1A" w:rsidRPr="00134D1A" w:rsidTr="00134D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Kennismaking, introductie en inventariseren welke onderwerpen in ieder geval aan de orde moeten komen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 </w:t>
            </w:r>
          </w:p>
        </w:tc>
      </w:tr>
      <w:tr w:rsidR="00134D1A" w:rsidRPr="00134D1A" w:rsidTr="00134D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De Algemene Verordening Gegevensbescherming en de Uitvoeringswet AVG</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1</w:t>
            </w:r>
          </w:p>
        </w:tc>
      </w:tr>
      <w:tr w:rsidR="00134D1A" w:rsidRPr="00134D1A" w:rsidTr="00134D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Taken en bevoegdheden van de autoriteit persoonsgegevens</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1</w:t>
            </w:r>
          </w:p>
        </w:tc>
      </w:tr>
      <w:tr w:rsidR="00134D1A" w:rsidRPr="00134D1A" w:rsidTr="00134D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25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De belangrijkste onderwerpen van de AVG</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1 en 3</w:t>
            </w:r>
          </w:p>
        </w:tc>
      </w:tr>
      <w:tr w:rsidR="00134D1A" w:rsidRPr="00134D1A" w:rsidTr="00134D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 </w:t>
            </w:r>
          </w:p>
        </w:tc>
      </w:tr>
      <w:tr w:rsidR="00134D1A" w:rsidRPr="00134D1A" w:rsidTr="00134D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De verwerkingsverantwoordelijke, de verwerker en de functionaris gegevensverwerking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3</w:t>
            </w:r>
          </w:p>
        </w:tc>
      </w:tr>
      <w:tr w:rsidR="00134D1A" w:rsidRPr="00134D1A" w:rsidTr="00134D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lastRenderedPageBreak/>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Casus 'vragen over de AVG'</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Subgroepen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1,2 en 3</w:t>
            </w:r>
          </w:p>
        </w:tc>
      </w:tr>
      <w:tr w:rsidR="00134D1A" w:rsidRPr="00134D1A" w:rsidTr="00134D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Pauze  (13.15)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 </w:t>
            </w:r>
          </w:p>
        </w:tc>
      </w:tr>
      <w:tr w:rsidR="00134D1A" w:rsidRPr="00134D1A" w:rsidTr="00134D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Privacyverklaring, verwerkingsregister en andere verplichtingen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5, 6 </w:t>
            </w:r>
          </w:p>
        </w:tc>
      </w:tr>
      <w:tr w:rsidR="00134D1A" w:rsidRPr="00134D1A" w:rsidTr="00134D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Rechten van betrokkenen van wie gegevens worden verwerkt</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5, 6 en 8</w:t>
            </w:r>
          </w:p>
        </w:tc>
      </w:tr>
      <w:tr w:rsidR="00134D1A" w:rsidRPr="00134D1A" w:rsidTr="00134D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30 min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casus 'stappenplan voor gegevensverwerking'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Subgroepen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5, 6 en 7</w:t>
            </w:r>
          </w:p>
        </w:tc>
      </w:tr>
      <w:tr w:rsidR="00134D1A" w:rsidRPr="00134D1A" w:rsidTr="00134D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15 min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 </w:t>
            </w:r>
          </w:p>
        </w:tc>
      </w:tr>
      <w:tr w:rsidR="00134D1A" w:rsidRPr="00134D1A" w:rsidTr="00134D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Datalekken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Kringgesprek </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4 en 5</w:t>
            </w:r>
          </w:p>
        </w:tc>
      </w:tr>
      <w:tr w:rsidR="00134D1A" w:rsidRPr="00134D1A" w:rsidTr="00134D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40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proofErr w:type="spellStart"/>
            <w:r w:rsidRPr="00134D1A">
              <w:rPr>
                <w:rFonts w:cstheme="minorHAnsi"/>
                <w:lang w:eastAsia="nl-NL"/>
              </w:rPr>
              <w:t>Privacymanagement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7en 8</w:t>
            </w:r>
          </w:p>
        </w:tc>
      </w:tr>
      <w:tr w:rsidR="00134D1A" w:rsidRPr="00134D1A" w:rsidTr="00134D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34D1A" w:rsidRPr="00134D1A" w:rsidRDefault="00134D1A" w:rsidP="00134D1A">
            <w:pPr>
              <w:rPr>
                <w:rFonts w:cstheme="minorHAnsi"/>
                <w:lang w:eastAsia="nl-NL"/>
              </w:rPr>
            </w:pPr>
            <w:r w:rsidRPr="00134D1A">
              <w:rPr>
                <w:rFonts w:cstheme="minorHAnsi"/>
                <w:lang w:eastAsia="nl-NL"/>
              </w:rPr>
              <w:t>Evaluatie en afsluiting</w:t>
            </w:r>
          </w:p>
        </w:tc>
        <w:tc>
          <w:tcPr>
            <w:tcW w:w="0" w:type="auto"/>
            <w:vAlign w:val="center"/>
            <w:hideMark/>
          </w:tcPr>
          <w:p w:rsidR="00134D1A" w:rsidRPr="00134D1A" w:rsidRDefault="00134D1A" w:rsidP="00134D1A">
            <w:pPr>
              <w:rPr>
                <w:rFonts w:cstheme="minorHAnsi"/>
                <w:lang w:eastAsia="nl-NL"/>
              </w:rPr>
            </w:pPr>
          </w:p>
        </w:tc>
        <w:tc>
          <w:tcPr>
            <w:tcW w:w="0" w:type="auto"/>
            <w:vAlign w:val="center"/>
            <w:hideMark/>
          </w:tcPr>
          <w:p w:rsidR="00134D1A" w:rsidRPr="00134D1A" w:rsidRDefault="00134D1A" w:rsidP="00134D1A">
            <w:pPr>
              <w:rPr>
                <w:rFonts w:cstheme="minorHAnsi"/>
                <w:lang w:eastAsia="nl-NL"/>
              </w:rPr>
            </w:pPr>
          </w:p>
        </w:tc>
      </w:tr>
    </w:tbl>
    <w:p w:rsidR="00134D1A" w:rsidRDefault="00134D1A" w:rsidP="00755C17"/>
    <w:sectPr w:rsidR="00134D1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17" w:rsidRDefault="00755C17" w:rsidP="00755C17">
      <w:pPr>
        <w:spacing w:after="0" w:line="240" w:lineRule="auto"/>
      </w:pPr>
      <w:r>
        <w:separator/>
      </w:r>
    </w:p>
  </w:endnote>
  <w:endnote w:type="continuationSeparator" w:id="0">
    <w:p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17" w:rsidRDefault="00755C17" w:rsidP="00755C17">
      <w:pPr>
        <w:spacing w:after="0" w:line="240" w:lineRule="auto"/>
      </w:pPr>
      <w:r>
        <w:separator/>
      </w:r>
    </w:p>
  </w:footnote>
  <w:footnote w:type="continuationSeparator" w:id="0">
    <w:p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7" w:rsidRDefault="00755C17">
    <w:pPr>
      <w:pStyle w:val="Koptekst"/>
    </w:pPr>
    <w:r w:rsidRPr="00755C17">
      <w:rPr>
        <w:noProof/>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134D1A" w:rsidRPr="00134D1A">
      <w:t>Training algemene verordening gegevensbescherming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5DEB"/>
    <w:multiLevelType w:val="multilevel"/>
    <w:tmpl w:val="AA44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77C23"/>
    <w:multiLevelType w:val="hybridMultilevel"/>
    <w:tmpl w:val="52FE7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F50190"/>
    <w:multiLevelType w:val="hybridMultilevel"/>
    <w:tmpl w:val="5C0A55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C52211"/>
    <w:multiLevelType w:val="multilevel"/>
    <w:tmpl w:val="18E0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D3797E"/>
    <w:multiLevelType w:val="hybridMultilevel"/>
    <w:tmpl w:val="1D744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7B3BF4"/>
    <w:multiLevelType w:val="hybridMultilevel"/>
    <w:tmpl w:val="A4B43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FCB6F2D"/>
    <w:multiLevelType w:val="hybridMultilevel"/>
    <w:tmpl w:val="B172F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134D1A"/>
    <w:rsid w:val="00393329"/>
    <w:rsid w:val="003F70EA"/>
    <w:rsid w:val="00755C17"/>
    <w:rsid w:val="00C93D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74B9FC"/>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134D1A"/>
    <w:rPr>
      <w:b/>
      <w:bCs/>
    </w:rPr>
  </w:style>
  <w:style w:type="paragraph" w:customStyle="1" w:styleId="plattetekst">
    <w:name w:val="platte_tekst"/>
    <w:basedOn w:val="Standaard"/>
    <w:rsid w:val="00134D1A"/>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134D1A"/>
    <w:pPr>
      <w:ind w:left="720"/>
      <w:contextualSpacing/>
    </w:pPr>
  </w:style>
  <w:style w:type="paragraph" w:styleId="Normaalweb">
    <w:name w:val="Normal (Web)"/>
    <w:basedOn w:val="Standaard"/>
    <w:uiPriority w:val="99"/>
    <w:semiHidden/>
    <w:unhideWhenUsed/>
    <w:rsid w:val="00134D1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78383">
      <w:bodyDiv w:val="1"/>
      <w:marLeft w:val="0"/>
      <w:marRight w:val="0"/>
      <w:marTop w:val="0"/>
      <w:marBottom w:val="0"/>
      <w:divBdr>
        <w:top w:val="none" w:sz="0" w:space="0" w:color="auto"/>
        <w:left w:val="none" w:sz="0" w:space="0" w:color="auto"/>
        <w:bottom w:val="none" w:sz="0" w:space="0" w:color="auto"/>
        <w:right w:val="none" w:sz="0" w:space="0" w:color="auto"/>
      </w:divBdr>
      <w:divsChild>
        <w:div w:id="398132536">
          <w:marLeft w:val="0"/>
          <w:marRight w:val="0"/>
          <w:marTop w:val="0"/>
          <w:marBottom w:val="0"/>
          <w:divBdr>
            <w:top w:val="none" w:sz="0" w:space="0" w:color="auto"/>
            <w:left w:val="none" w:sz="0" w:space="0" w:color="auto"/>
            <w:bottom w:val="none" w:sz="0" w:space="0" w:color="auto"/>
            <w:right w:val="none" w:sz="0" w:space="0" w:color="auto"/>
          </w:divBdr>
          <w:divsChild>
            <w:div w:id="1771899628">
              <w:marLeft w:val="0"/>
              <w:marRight w:val="0"/>
              <w:marTop w:val="0"/>
              <w:marBottom w:val="0"/>
              <w:divBdr>
                <w:top w:val="none" w:sz="0" w:space="0" w:color="auto"/>
                <w:left w:val="none" w:sz="0" w:space="0" w:color="auto"/>
                <w:bottom w:val="none" w:sz="0" w:space="0" w:color="auto"/>
                <w:right w:val="none" w:sz="0" w:space="0" w:color="auto"/>
              </w:divBdr>
              <w:divsChild>
                <w:div w:id="1777552996">
                  <w:marLeft w:val="0"/>
                  <w:marRight w:val="0"/>
                  <w:marTop w:val="0"/>
                  <w:marBottom w:val="0"/>
                  <w:divBdr>
                    <w:top w:val="none" w:sz="0" w:space="0" w:color="auto"/>
                    <w:left w:val="none" w:sz="0" w:space="0" w:color="auto"/>
                    <w:bottom w:val="none" w:sz="0" w:space="0" w:color="auto"/>
                    <w:right w:val="none" w:sz="0" w:space="0" w:color="auto"/>
                  </w:divBdr>
                  <w:divsChild>
                    <w:div w:id="712653721">
                      <w:marLeft w:val="0"/>
                      <w:marRight w:val="0"/>
                      <w:marTop w:val="0"/>
                      <w:marBottom w:val="0"/>
                      <w:divBdr>
                        <w:top w:val="none" w:sz="0" w:space="0" w:color="auto"/>
                        <w:left w:val="none" w:sz="0" w:space="0" w:color="auto"/>
                        <w:bottom w:val="none" w:sz="0" w:space="0" w:color="auto"/>
                        <w:right w:val="none" w:sz="0" w:space="0" w:color="auto"/>
                      </w:divBdr>
                      <w:divsChild>
                        <w:div w:id="569119913">
                          <w:marLeft w:val="0"/>
                          <w:marRight w:val="0"/>
                          <w:marTop w:val="0"/>
                          <w:marBottom w:val="0"/>
                          <w:divBdr>
                            <w:top w:val="none" w:sz="0" w:space="0" w:color="auto"/>
                            <w:left w:val="none" w:sz="0" w:space="0" w:color="auto"/>
                            <w:bottom w:val="none" w:sz="0" w:space="0" w:color="auto"/>
                            <w:right w:val="none" w:sz="0" w:space="0" w:color="auto"/>
                          </w:divBdr>
                          <w:divsChild>
                            <w:div w:id="1775244237">
                              <w:marLeft w:val="0"/>
                              <w:marRight w:val="0"/>
                              <w:marTop w:val="0"/>
                              <w:marBottom w:val="0"/>
                              <w:divBdr>
                                <w:top w:val="none" w:sz="0" w:space="0" w:color="auto"/>
                                <w:left w:val="none" w:sz="0" w:space="0" w:color="auto"/>
                                <w:bottom w:val="none" w:sz="0" w:space="0" w:color="auto"/>
                                <w:right w:val="none" w:sz="0" w:space="0" w:color="auto"/>
                              </w:divBdr>
                              <w:divsChild>
                                <w:div w:id="1930041752">
                                  <w:marLeft w:val="0"/>
                                  <w:marRight w:val="0"/>
                                  <w:marTop w:val="0"/>
                                  <w:marBottom w:val="0"/>
                                  <w:divBdr>
                                    <w:top w:val="none" w:sz="0" w:space="0" w:color="auto"/>
                                    <w:left w:val="none" w:sz="0" w:space="0" w:color="auto"/>
                                    <w:bottom w:val="none" w:sz="0" w:space="0" w:color="auto"/>
                                    <w:right w:val="none" w:sz="0" w:space="0" w:color="auto"/>
                                  </w:divBdr>
                                  <w:divsChild>
                                    <w:div w:id="1290042183">
                                      <w:marLeft w:val="0"/>
                                      <w:marRight w:val="0"/>
                                      <w:marTop w:val="0"/>
                                      <w:marBottom w:val="0"/>
                                      <w:divBdr>
                                        <w:top w:val="none" w:sz="0" w:space="0" w:color="auto"/>
                                        <w:left w:val="none" w:sz="0" w:space="0" w:color="auto"/>
                                        <w:bottom w:val="none" w:sz="0" w:space="0" w:color="auto"/>
                                        <w:right w:val="none" w:sz="0" w:space="0" w:color="auto"/>
                                      </w:divBdr>
                                      <w:divsChild>
                                        <w:div w:id="1244953093">
                                          <w:marLeft w:val="-225"/>
                                          <w:marRight w:val="-225"/>
                                          <w:marTop w:val="0"/>
                                          <w:marBottom w:val="0"/>
                                          <w:divBdr>
                                            <w:top w:val="none" w:sz="0" w:space="0" w:color="auto"/>
                                            <w:left w:val="none" w:sz="0" w:space="0" w:color="auto"/>
                                            <w:bottom w:val="none" w:sz="0" w:space="0" w:color="auto"/>
                                            <w:right w:val="none" w:sz="0" w:space="0" w:color="auto"/>
                                          </w:divBdr>
                                          <w:divsChild>
                                            <w:div w:id="1453791446">
                                              <w:marLeft w:val="0"/>
                                              <w:marRight w:val="0"/>
                                              <w:marTop w:val="0"/>
                                              <w:marBottom w:val="0"/>
                                              <w:divBdr>
                                                <w:top w:val="none" w:sz="0" w:space="0" w:color="auto"/>
                                                <w:left w:val="none" w:sz="0" w:space="0" w:color="auto"/>
                                                <w:bottom w:val="none" w:sz="0" w:space="0" w:color="auto"/>
                                                <w:right w:val="none" w:sz="0" w:space="0" w:color="auto"/>
                                              </w:divBdr>
                                              <w:divsChild>
                                                <w:div w:id="1028530988">
                                                  <w:marLeft w:val="0"/>
                                                  <w:marRight w:val="0"/>
                                                  <w:marTop w:val="0"/>
                                                  <w:marBottom w:val="0"/>
                                                  <w:divBdr>
                                                    <w:top w:val="none" w:sz="0" w:space="0" w:color="auto"/>
                                                    <w:left w:val="none" w:sz="0" w:space="0" w:color="auto"/>
                                                    <w:bottom w:val="none" w:sz="0" w:space="0" w:color="auto"/>
                                                    <w:right w:val="none" w:sz="0" w:space="0" w:color="auto"/>
                                                  </w:divBdr>
                                                  <w:divsChild>
                                                    <w:div w:id="2081781720">
                                                      <w:marLeft w:val="0"/>
                                                      <w:marRight w:val="0"/>
                                                      <w:marTop w:val="0"/>
                                                      <w:marBottom w:val="0"/>
                                                      <w:divBdr>
                                                        <w:top w:val="none" w:sz="0" w:space="0" w:color="auto"/>
                                                        <w:left w:val="none" w:sz="0" w:space="0" w:color="auto"/>
                                                        <w:bottom w:val="none" w:sz="0" w:space="0" w:color="auto"/>
                                                        <w:right w:val="none" w:sz="0" w:space="0" w:color="auto"/>
                                                      </w:divBdr>
                                                      <w:divsChild>
                                                        <w:div w:id="1199969458">
                                                          <w:marLeft w:val="0"/>
                                                          <w:marRight w:val="0"/>
                                                          <w:marTop w:val="0"/>
                                                          <w:marBottom w:val="0"/>
                                                          <w:divBdr>
                                                            <w:top w:val="none" w:sz="0" w:space="0" w:color="auto"/>
                                                            <w:left w:val="none" w:sz="0" w:space="0" w:color="auto"/>
                                                            <w:bottom w:val="none" w:sz="0" w:space="0" w:color="auto"/>
                                                            <w:right w:val="none" w:sz="0" w:space="0" w:color="auto"/>
                                                          </w:divBdr>
                                                          <w:divsChild>
                                                            <w:div w:id="1408261368">
                                                              <w:marLeft w:val="0"/>
                                                              <w:marRight w:val="0"/>
                                                              <w:marTop w:val="0"/>
                                                              <w:marBottom w:val="0"/>
                                                              <w:divBdr>
                                                                <w:top w:val="none" w:sz="0" w:space="0" w:color="auto"/>
                                                                <w:left w:val="none" w:sz="0" w:space="0" w:color="auto"/>
                                                                <w:bottom w:val="none" w:sz="0" w:space="0" w:color="auto"/>
                                                                <w:right w:val="none" w:sz="0" w:space="0" w:color="auto"/>
                                                              </w:divBdr>
                                                              <w:divsChild>
                                                                <w:div w:id="438263126">
                                                                  <w:marLeft w:val="0"/>
                                                                  <w:marRight w:val="0"/>
                                                                  <w:marTop w:val="0"/>
                                                                  <w:marBottom w:val="0"/>
                                                                  <w:divBdr>
                                                                    <w:top w:val="none" w:sz="0" w:space="0" w:color="auto"/>
                                                                    <w:left w:val="none" w:sz="0" w:space="0" w:color="auto"/>
                                                                    <w:bottom w:val="none" w:sz="0" w:space="0" w:color="auto"/>
                                                                    <w:right w:val="none" w:sz="0" w:space="0" w:color="auto"/>
                                                                  </w:divBdr>
                                                                  <w:divsChild>
                                                                    <w:div w:id="283467146">
                                                                      <w:marLeft w:val="0"/>
                                                                      <w:marRight w:val="0"/>
                                                                      <w:marTop w:val="0"/>
                                                                      <w:marBottom w:val="0"/>
                                                                      <w:divBdr>
                                                                        <w:top w:val="none" w:sz="0" w:space="0" w:color="auto"/>
                                                                        <w:left w:val="none" w:sz="0" w:space="0" w:color="auto"/>
                                                                        <w:bottom w:val="none" w:sz="0" w:space="0" w:color="auto"/>
                                                                        <w:right w:val="none" w:sz="0" w:space="0" w:color="auto"/>
                                                                      </w:divBdr>
                                                                      <w:divsChild>
                                                                        <w:div w:id="3387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220006">
      <w:bodyDiv w:val="1"/>
      <w:marLeft w:val="0"/>
      <w:marRight w:val="0"/>
      <w:marTop w:val="0"/>
      <w:marBottom w:val="0"/>
      <w:divBdr>
        <w:top w:val="none" w:sz="0" w:space="0" w:color="auto"/>
        <w:left w:val="none" w:sz="0" w:space="0" w:color="auto"/>
        <w:bottom w:val="none" w:sz="0" w:space="0" w:color="auto"/>
        <w:right w:val="none" w:sz="0" w:space="0" w:color="auto"/>
      </w:divBdr>
      <w:divsChild>
        <w:div w:id="475875845">
          <w:marLeft w:val="0"/>
          <w:marRight w:val="0"/>
          <w:marTop w:val="0"/>
          <w:marBottom w:val="0"/>
          <w:divBdr>
            <w:top w:val="none" w:sz="0" w:space="0" w:color="auto"/>
            <w:left w:val="none" w:sz="0" w:space="0" w:color="auto"/>
            <w:bottom w:val="none" w:sz="0" w:space="0" w:color="auto"/>
            <w:right w:val="none" w:sz="0" w:space="0" w:color="auto"/>
          </w:divBdr>
          <w:divsChild>
            <w:div w:id="715398023">
              <w:marLeft w:val="0"/>
              <w:marRight w:val="0"/>
              <w:marTop w:val="0"/>
              <w:marBottom w:val="0"/>
              <w:divBdr>
                <w:top w:val="none" w:sz="0" w:space="0" w:color="auto"/>
                <w:left w:val="none" w:sz="0" w:space="0" w:color="auto"/>
                <w:bottom w:val="none" w:sz="0" w:space="0" w:color="auto"/>
                <w:right w:val="none" w:sz="0" w:space="0" w:color="auto"/>
              </w:divBdr>
              <w:divsChild>
                <w:div w:id="989750503">
                  <w:marLeft w:val="0"/>
                  <w:marRight w:val="0"/>
                  <w:marTop w:val="0"/>
                  <w:marBottom w:val="0"/>
                  <w:divBdr>
                    <w:top w:val="none" w:sz="0" w:space="0" w:color="auto"/>
                    <w:left w:val="none" w:sz="0" w:space="0" w:color="auto"/>
                    <w:bottom w:val="none" w:sz="0" w:space="0" w:color="auto"/>
                    <w:right w:val="none" w:sz="0" w:space="0" w:color="auto"/>
                  </w:divBdr>
                  <w:divsChild>
                    <w:div w:id="1897081714">
                      <w:marLeft w:val="0"/>
                      <w:marRight w:val="0"/>
                      <w:marTop w:val="0"/>
                      <w:marBottom w:val="0"/>
                      <w:divBdr>
                        <w:top w:val="none" w:sz="0" w:space="0" w:color="auto"/>
                        <w:left w:val="none" w:sz="0" w:space="0" w:color="auto"/>
                        <w:bottom w:val="none" w:sz="0" w:space="0" w:color="auto"/>
                        <w:right w:val="none" w:sz="0" w:space="0" w:color="auto"/>
                      </w:divBdr>
                      <w:divsChild>
                        <w:div w:id="544953032">
                          <w:marLeft w:val="0"/>
                          <w:marRight w:val="0"/>
                          <w:marTop w:val="0"/>
                          <w:marBottom w:val="0"/>
                          <w:divBdr>
                            <w:top w:val="none" w:sz="0" w:space="0" w:color="auto"/>
                            <w:left w:val="none" w:sz="0" w:space="0" w:color="auto"/>
                            <w:bottom w:val="none" w:sz="0" w:space="0" w:color="auto"/>
                            <w:right w:val="none" w:sz="0" w:space="0" w:color="auto"/>
                          </w:divBdr>
                          <w:divsChild>
                            <w:div w:id="1346594027">
                              <w:marLeft w:val="0"/>
                              <w:marRight w:val="0"/>
                              <w:marTop w:val="0"/>
                              <w:marBottom w:val="0"/>
                              <w:divBdr>
                                <w:top w:val="none" w:sz="0" w:space="0" w:color="auto"/>
                                <w:left w:val="none" w:sz="0" w:space="0" w:color="auto"/>
                                <w:bottom w:val="none" w:sz="0" w:space="0" w:color="auto"/>
                                <w:right w:val="none" w:sz="0" w:space="0" w:color="auto"/>
                              </w:divBdr>
                              <w:divsChild>
                                <w:div w:id="1546330670">
                                  <w:marLeft w:val="0"/>
                                  <w:marRight w:val="0"/>
                                  <w:marTop w:val="0"/>
                                  <w:marBottom w:val="0"/>
                                  <w:divBdr>
                                    <w:top w:val="none" w:sz="0" w:space="0" w:color="auto"/>
                                    <w:left w:val="none" w:sz="0" w:space="0" w:color="auto"/>
                                    <w:bottom w:val="none" w:sz="0" w:space="0" w:color="auto"/>
                                    <w:right w:val="none" w:sz="0" w:space="0" w:color="auto"/>
                                  </w:divBdr>
                                  <w:divsChild>
                                    <w:div w:id="1778791867">
                                      <w:marLeft w:val="0"/>
                                      <w:marRight w:val="0"/>
                                      <w:marTop w:val="0"/>
                                      <w:marBottom w:val="0"/>
                                      <w:divBdr>
                                        <w:top w:val="none" w:sz="0" w:space="0" w:color="auto"/>
                                        <w:left w:val="none" w:sz="0" w:space="0" w:color="auto"/>
                                        <w:bottom w:val="none" w:sz="0" w:space="0" w:color="auto"/>
                                        <w:right w:val="none" w:sz="0" w:space="0" w:color="auto"/>
                                      </w:divBdr>
                                      <w:divsChild>
                                        <w:div w:id="124082375">
                                          <w:marLeft w:val="0"/>
                                          <w:marRight w:val="0"/>
                                          <w:marTop w:val="0"/>
                                          <w:marBottom w:val="0"/>
                                          <w:divBdr>
                                            <w:top w:val="none" w:sz="0" w:space="0" w:color="auto"/>
                                            <w:left w:val="none" w:sz="0" w:space="0" w:color="auto"/>
                                            <w:bottom w:val="none" w:sz="0" w:space="0" w:color="auto"/>
                                            <w:right w:val="none" w:sz="0" w:space="0" w:color="auto"/>
                                          </w:divBdr>
                                          <w:divsChild>
                                            <w:div w:id="1767654381">
                                              <w:marLeft w:val="0"/>
                                              <w:marRight w:val="0"/>
                                              <w:marTop w:val="0"/>
                                              <w:marBottom w:val="0"/>
                                              <w:divBdr>
                                                <w:top w:val="none" w:sz="0" w:space="0" w:color="auto"/>
                                                <w:left w:val="none" w:sz="0" w:space="0" w:color="auto"/>
                                                <w:bottom w:val="none" w:sz="0" w:space="0" w:color="auto"/>
                                                <w:right w:val="none" w:sz="0" w:space="0" w:color="auto"/>
                                              </w:divBdr>
                                              <w:divsChild>
                                                <w:div w:id="1846086816">
                                                  <w:marLeft w:val="0"/>
                                                  <w:marRight w:val="0"/>
                                                  <w:marTop w:val="0"/>
                                                  <w:marBottom w:val="0"/>
                                                  <w:divBdr>
                                                    <w:top w:val="none" w:sz="0" w:space="0" w:color="auto"/>
                                                    <w:left w:val="none" w:sz="0" w:space="0" w:color="auto"/>
                                                    <w:bottom w:val="none" w:sz="0" w:space="0" w:color="auto"/>
                                                    <w:right w:val="none" w:sz="0" w:space="0" w:color="auto"/>
                                                  </w:divBdr>
                                                  <w:divsChild>
                                                    <w:div w:id="857239052">
                                                      <w:marLeft w:val="0"/>
                                                      <w:marRight w:val="0"/>
                                                      <w:marTop w:val="0"/>
                                                      <w:marBottom w:val="0"/>
                                                      <w:divBdr>
                                                        <w:top w:val="none" w:sz="0" w:space="0" w:color="auto"/>
                                                        <w:left w:val="none" w:sz="0" w:space="0" w:color="auto"/>
                                                        <w:bottom w:val="none" w:sz="0" w:space="0" w:color="auto"/>
                                                        <w:right w:val="none" w:sz="0" w:space="0" w:color="auto"/>
                                                      </w:divBdr>
                                                      <w:divsChild>
                                                        <w:div w:id="1360593097">
                                                          <w:marLeft w:val="0"/>
                                                          <w:marRight w:val="0"/>
                                                          <w:marTop w:val="0"/>
                                                          <w:marBottom w:val="0"/>
                                                          <w:divBdr>
                                                            <w:top w:val="none" w:sz="0" w:space="0" w:color="auto"/>
                                                            <w:left w:val="none" w:sz="0" w:space="0" w:color="auto"/>
                                                            <w:bottom w:val="none" w:sz="0" w:space="0" w:color="auto"/>
                                                            <w:right w:val="none" w:sz="0" w:space="0" w:color="auto"/>
                                                          </w:divBdr>
                                                          <w:divsChild>
                                                            <w:div w:id="468205381">
                                                              <w:marLeft w:val="0"/>
                                                              <w:marRight w:val="0"/>
                                                              <w:marTop w:val="0"/>
                                                              <w:marBottom w:val="0"/>
                                                              <w:divBdr>
                                                                <w:top w:val="none" w:sz="0" w:space="0" w:color="auto"/>
                                                                <w:left w:val="none" w:sz="0" w:space="0" w:color="auto"/>
                                                                <w:bottom w:val="none" w:sz="0" w:space="0" w:color="auto"/>
                                                                <w:right w:val="none" w:sz="0" w:space="0" w:color="auto"/>
                                                              </w:divBdr>
                                                              <w:divsChild>
                                                                <w:div w:id="897013697">
                                                                  <w:marLeft w:val="0"/>
                                                                  <w:marRight w:val="0"/>
                                                                  <w:marTop w:val="0"/>
                                                                  <w:marBottom w:val="0"/>
                                                                  <w:divBdr>
                                                                    <w:top w:val="none" w:sz="0" w:space="0" w:color="auto"/>
                                                                    <w:left w:val="none" w:sz="0" w:space="0" w:color="auto"/>
                                                                    <w:bottom w:val="none" w:sz="0" w:space="0" w:color="auto"/>
                                                                    <w:right w:val="none" w:sz="0" w:space="0" w:color="auto"/>
                                                                  </w:divBdr>
                                                                  <w:divsChild>
                                                                    <w:div w:id="18123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5065788">
      <w:bodyDiv w:val="1"/>
      <w:marLeft w:val="0"/>
      <w:marRight w:val="0"/>
      <w:marTop w:val="0"/>
      <w:marBottom w:val="0"/>
      <w:divBdr>
        <w:top w:val="none" w:sz="0" w:space="0" w:color="auto"/>
        <w:left w:val="none" w:sz="0" w:space="0" w:color="auto"/>
        <w:bottom w:val="none" w:sz="0" w:space="0" w:color="auto"/>
        <w:right w:val="none" w:sz="0" w:space="0" w:color="auto"/>
      </w:divBdr>
      <w:divsChild>
        <w:div w:id="211693736">
          <w:marLeft w:val="0"/>
          <w:marRight w:val="0"/>
          <w:marTop w:val="0"/>
          <w:marBottom w:val="0"/>
          <w:divBdr>
            <w:top w:val="none" w:sz="0" w:space="0" w:color="auto"/>
            <w:left w:val="none" w:sz="0" w:space="0" w:color="auto"/>
            <w:bottom w:val="none" w:sz="0" w:space="0" w:color="auto"/>
            <w:right w:val="none" w:sz="0" w:space="0" w:color="auto"/>
          </w:divBdr>
          <w:divsChild>
            <w:div w:id="116338428">
              <w:marLeft w:val="0"/>
              <w:marRight w:val="0"/>
              <w:marTop w:val="0"/>
              <w:marBottom w:val="0"/>
              <w:divBdr>
                <w:top w:val="none" w:sz="0" w:space="0" w:color="auto"/>
                <w:left w:val="none" w:sz="0" w:space="0" w:color="auto"/>
                <w:bottom w:val="none" w:sz="0" w:space="0" w:color="auto"/>
                <w:right w:val="none" w:sz="0" w:space="0" w:color="auto"/>
              </w:divBdr>
              <w:divsChild>
                <w:div w:id="538709033">
                  <w:marLeft w:val="0"/>
                  <w:marRight w:val="0"/>
                  <w:marTop w:val="0"/>
                  <w:marBottom w:val="0"/>
                  <w:divBdr>
                    <w:top w:val="none" w:sz="0" w:space="0" w:color="auto"/>
                    <w:left w:val="none" w:sz="0" w:space="0" w:color="auto"/>
                    <w:bottom w:val="none" w:sz="0" w:space="0" w:color="auto"/>
                    <w:right w:val="none" w:sz="0" w:space="0" w:color="auto"/>
                  </w:divBdr>
                  <w:divsChild>
                    <w:div w:id="352191856">
                      <w:marLeft w:val="0"/>
                      <w:marRight w:val="0"/>
                      <w:marTop w:val="0"/>
                      <w:marBottom w:val="0"/>
                      <w:divBdr>
                        <w:top w:val="none" w:sz="0" w:space="0" w:color="auto"/>
                        <w:left w:val="none" w:sz="0" w:space="0" w:color="auto"/>
                        <w:bottom w:val="none" w:sz="0" w:space="0" w:color="auto"/>
                        <w:right w:val="none" w:sz="0" w:space="0" w:color="auto"/>
                      </w:divBdr>
                      <w:divsChild>
                        <w:div w:id="1463766752">
                          <w:marLeft w:val="0"/>
                          <w:marRight w:val="0"/>
                          <w:marTop w:val="0"/>
                          <w:marBottom w:val="0"/>
                          <w:divBdr>
                            <w:top w:val="none" w:sz="0" w:space="0" w:color="auto"/>
                            <w:left w:val="none" w:sz="0" w:space="0" w:color="auto"/>
                            <w:bottom w:val="none" w:sz="0" w:space="0" w:color="auto"/>
                            <w:right w:val="none" w:sz="0" w:space="0" w:color="auto"/>
                          </w:divBdr>
                          <w:divsChild>
                            <w:div w:id="567543714">
                              <w:marLeft w:val="0"/>
                              <w:marRight w:val="0"/>
                              <w:marTop w:val="0"/>
                              <w:marBottom w:val="0"/>
                              <w:divBdr>
                                <w:top w:val="none" w:sz="0" w:space="0" w:color="auto"/>
                                <w:left w:val="none" w:sz="0" w:space="0" w:color="auto"/>
                                <w:bottom w:val="none" w:sz="0" w:space="0" w:color="auto"/>
                                <w:right w:val="none" w:sz="0" w:space="0" w:color="auto"/>
                              </w:divBdr>
                              <w:divsChild>
                                <w:div w:id="2060931195">
                                  <w:marLeft w:val="0"/>
                                  <w:marRight w:val="0"/>
                                  <w:marTop w:val="0"/>
                                  <w:marBottom w:val="0"/>
                                  <w:divBdr>
                                    <w:top w:val="none" w:sz="0" w:space="0" w:color="auto"/>
                                    <w:left w:val="none" w:sz="0" w:space="0" w:color="auto"/>
                                    <w:bottom w:val="none" w:sz="0" w:space="0" w:color="auto"/>
                                    <w:right w:val="none" w:sz="0" w:space="0" w:color="auto"/>
                                  </w:divBdr>
                                  <w:divsChild>
                                    <w:div w:id="57553673">
                                      <w:marLeft w:val="0"/>
                                      <w:marRight w:val="0"/>
                                      <w:marTop w:val="0"/>
                                      <w:marBottom w:val="0"/>
                                      <w:divBdr>
                                        <w:top w:val="none" w:sz="0" w:space="0" w:color="auto"/>
                                        <w:left w:val="none" w:sz="0" w:space="0" w:color="auto"/>
                                        <w:bottom w:val="none" w:sz="0" w:space="0" w:color="auto"/>
                                        <w:right w:val="none" w:sz="0" w:space="0" w:color="auto"/>
                                      </w:divBdr>
                                      <w:divsChild>
                                        <w:div w:id="194466175">
                                          <w:marLeft w:val="-225"/>
                                          <w:marRight w:val="-225"/>
                                          <w:marTop w:val="0"/>
                                          <w:marBottom w:val="0"/>
                                          <w:divBdr>
                                            <w:top w:val="none" w:sz="0" w:space="0" w:color="auto"/>
                                            <w:left w:val="none" w:sz="0" w:space="0" w:color="auto"/>
                                            <w:bottom w:val="none" w:sz="0" w:space="0" w:color="auto"/>
                                            <w:right w:val="none" w:sz="0" w:space="0" w:color="auto"/>
                                          </w:divBdr>
                                          <w:divsChild>
                                            <w:div w:id="1072773805">
                                              <w:marLeft w:val="0"/>
                                              <w:marRight w:val="0"/>
                                              <w:marTop w:val="0"/>
                                              <w:marBottom w:val="0"/>
                                              <w:divBdr>
                                                <w:top w:val="none" w:sz="0" w:space="0" w:color="auto"/>
                                                <w:left w:val="none" w:sz="0" w:space="0" w:color="auto"/>
                                                <w:bottom w:val="none" w:sz="0" w:space="0" w:color="auto"/>
                                                <w:right w:val="none" w:sz="0" w:space="0" w:color="auto"/>
                                              </w:divBdr>
                                              <w:divsChild>
                                                <w:div w:id="1960139867">
                                                  <w:marLeft w:val="0"/>
                                                  <w:marRight w:val="0"/>
                                                  <w:marTop w:val="0"/>
                                                  <w:marBottom w:val="0"/>
                                                  <w:divBdr>
                                                    <w:top w:val="none" w:sz="0" w:space="0" w:color="auto"/>
                                                    <w:left w:val="none" w:sz="0" w:space="0" w:color="auto"/>
                                                    <w:bottom w:val="none" w:sz="0" w:space="0" w:color="auto"/>
                                                    <w:right w:val="none" w:sz="0" w:space="0" w:color="auto"/>
                                                  </w:divBdr>
                                                  <w:divsChild>
                                                    <w:div w:id="384566772">
                                                      <w:marLeft w:val="0"/>
                                                      <w:marRight w:val="0"/>
                                                      <w:marTop w:val="0"/>
                                                      <w:marBottom w:val="0"/>
                                                      <w:divBdr>
                                                        <w:top w:val="none" w:sz="0" w:space="0" w:color="auto"/>
                                                        <w:left w:val="none" w:sz="0" w:space="0" w:color="auto"/>
                                                        <w:bottom w:val="none" w:sz="0" w:space="0" w:color="auto"/>
                                                        <w:right w:val="none" w:sz="0" w:space="0" w:color="auto"/>
                                                      </w:divBdr>
                                                      <w:divsChild>
                                                        <w:div w:id="607466894">
                                                          <w:marLeft w:val="0"/>
                                                          <w:marRight w:val="0"/>
                                                          <w:marTop w:val="0"/>
                                                          <w:marBottom w:val="0"/>
                                                          <w:divBdr>
                                                            <w:top w:val="none" w:sz="0" w:space="0" w:color="auto"/>
                                                            <w:left w:val="none" w:sz="0" w:space="0" w:color="auto"/>
                                                            <w:bottom w:val="none" w:sz="0" w:space="0" w:color="auto"/>
                                                            <w:right w:val="none" w:sz="0" w:space="0" w:color="auto"/>
                                                          </w:divBdr>
                                                          <w:divsChild>
                                                            <w:div w:id="1793286168">
                                                              <w:marLeft w:val="0"/>
                                                              <w:marRight w:val="0"/>
                                                              <w:marTop w:val="0"/>
                                                              <w:marBottom w:val="0"/>
                                                              <w:divBdr>
                                                                <w:top w:val="none" w:sz="0" w:space="0" w:color="auto"/>
                                                                <w:left w:val="none" w:sz="0" w:space="0" w:color="auto"/>
                                                                <w:bottom w:val="none" w:sz="0" w:space="0" w:color="auto"/>
                                                                <w:right w:val="none" w:sz="0" w:space="0" w:color="auto"/>
                                                              </w:divBdr>
                                                              <w:divsChild>
                                                                <w:div w:id="1946767512">
                                                                  <w:marLeft w:val="0"/>
                                                                  <w:marRight w:val="0"/>
                                                                  <w:marTop w:val="0"/>
                                                                  <w:marBottom w:val="0"/>
                                                                  <w:divBdr>
                                                                    <w:top w:val="none" w:sz="0" w:space="0" w:color="auto"/>
                                                                    <w:left w:val="none" w:sz="0" w:space="0" w:color="auto"/>
                                                                    <w:bottom w:val="none" w:sz="0" w:space="0" w:color="auto"/>
                                                                    <w:right w:val="none" w:sz="0" w:space="0" w:color="auto"/>
                                                                  </w:divBdr>
                                                                  <w:divsChild>
                                                                    <w:div w:id="1073746204">
                                                                      <w:marLeft w:val="0"/>
                                                                      <w:marRight w:val="0"/>
                                                                      <w:marTop w:val="0"/>
                                                                      <w:marBottom w:val="0"/>
                                                                      <w:divBdr>
                                                                        <w:top w:val="none" w:sz="0" w:space="0" w:color="auto"/>
                                                                        <w:left w:val="none" w:sz="0" w:space="0" w:color="auto"/>
                                                                        <w:bottom w:val="none" w:sz="0" w:space="0" w:color="auto"/>
                                                                        <w:right w:val="none" w:sz="0" w:space="0" w:color="auto"/>
                                                                      </w:divBdr>
                                                                      <w:divsChild>
                                                                        <w:div w:id="20142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029418">
      <w:bodyDiv w:val="1"/>
      <w:marLeft w:val="0"/>
      <w:marRight w:val="0"/>
      <w:marTop w:val="0"/>
      <w:marBottom w:val="0"/>
      <w:divBdr>
        <w:top w:val="none" w:sz="0" w:space="0" w:color="auto"/>
        <w:left w:val="none" w:sz="0" w:space="0" w:color="auto"/>
        <w:bottom w:val="none" w:sz="0" w:space="0" w:color="auto"/>
        <w:right w:val="none" w:sz="0" w:space="0" w:color="auto"/>
      </w:divBdr>
      <w:divsChild>
        <w:div w:id="1383017657">
          <w:marLeft w:val="0"/>
          <w:marRight w:val="0"/>
          <w:marTop w:val="0"/>
          <w:marBottom w:val="0"/>
          <w:divBdr>
            <w:top w:val="none" w:sz="0" w:space="0" w:color="auto"/>
            <w:left w:val="none" w:sz="0" w:space="0" w:color="auto"/>
            <w:bottom w:val="none" w:sz="0" w:space="0" w:color="auto"/>
            <w:right w:val="none" w:sz="0" w:space="0" w:color="auto"/>
          </w:divBdr>
          <w:divsChild>
            <w:div w:id="1726222129">
              <w:marLeft w:val="0"/>
              <w:marRight w:val="0"/>
              <w:marTop w:val="0"/>
              <w:marBottom w:val="0"/>
              <w:divBdr>
                <w:top w:val="none" w:sz="0" w:space="0" w:color="auto"/>
                <w:left w:val="none" w:sz="0" w:space="0" w:color="auto"/>
                <w:bottom w:val="none" w:sz="0" w:space="0" w:color="auto"/>
                <w:right w:val="none" w:sz="0" w:space="0" w:color="auto"/>
              </w:divBdr>
              <w:divsChild>
                <w:div w:id="1288466382">
                  <w:marLeft w:val="0"/>
                  <w:marRight w:val="0"/>
                  <w:marTop w:val="0"/>
                  <w:marBottom w:val="0"/>
                  <w:divBdr>
                    <w:top w:val="none" w:sz="0" w:space="0" w:color="auto"/>
                    <w:left w:val="none" w:sz="0" w:space="0" w:color="auto"/>
                    <w:bottom w:val="none" w:sz="0" w:space="0" w:color="auto"/>
                    <w:right w:val="none" w:sz="0" w:space="0" w:color="auto"/>
                  </w:divBdr>
                  <w:divsChild>
                    <w:div w:id="200017849">
                      <w:marLeft w:val="0"/>
                      <w:marRight w:val="0"/>
                      <w:marTop w:val="0"/>
                      <w:marBottom w:val="0"/>
                      <w:divBdr>
                        <w:top w:val="none" w:sz="0" w:space="0" w:color="auto"/>
                        <w:left w:val="none" w:sz="0" w:space="0" w:color="auto"/>
                        <w:bottom w:val="none" w:sz="0" w:space="0" w:color="auto"/>
                        <w:right w:val="none" w:sz="0" w:space="0" w:color="auto"/>
                      </w:divBdr>
                      <w:divsChild>
                        <w:div w:id="2036927669">
                          <w:marLeft w:val="0"/>
                          <w:marRight w:val="0"/>
                          <w:marTop w:val="0"/>
                          <w:marBottom w:val="0"/>
                          <w:divBdr>
                            <w:top w:val="none" w:sz="0" w:space="0" w:color="auto"/>
                            <w:left w:val="none" w:sz="0" w:space="0" w:color="auto"/>
                            <w:bottom w:val="none" w:sz="0" w:space="0" w:color="auto"/>
                            <w:right w:val="none" w:sz="0" w:space="0" w:color="auto"/>
                          </w:divBdr>
                          <w:divsChild>
                            <w:div w:id="857545399">
                              <w:marLeft w:val="0"/>
                              <w:marRight w:val="0"/>
                              <w:marTop w:val="0"/>
                              <w:marBottom w:val="0"/>
                              <w:divBdr>
                                <w:top w:val="none" w:sz="0" w:space="0" w:color="auto"/>
                                <w:left w:val="none" w:sz="0" w:space="0" w:color="auto"/>
                                <w:bottom w:val="none" w:sz="0" w:space="0" w:color="auto"/>
                                <w:right w:val="none" w:sz="0" w:space="0" w:color="auto"/>
                              </w:divBdr>
                              <w:divsChild>
                                <w:div w:id="2141266734">
                                  <w:marLeft w:val="0"/>
                                  <w:marRight w:val="0"/>
                                  <w:marTop w:val="0"/>
                                  <w:marBottom w:val="0"/>
                                  <w:divBdr>
                                    <w:top w:val="none" w:sz="0" w:space="0" w:color="auto"/>
                                    <w:left w:val="none" w:sz="0" w:space="0" w:color="auto"/>
                                    <w:bottom w:val="none" w:sz="0" w:space="0" w:color="auto"/>
                                    <w:right w:val="none" w:sz="0" w:space="0" w:color="auto"/>
                                  </w:divBdr>
                                  <w:divsChild>
                                    <w:div w:id="953638195">
                                      <w:marLeft w:val="0"/>
                                      <w:marRight w:val="0"/>
                                      <w:marTop w:val="0"/>
                                      <w:marBottom w:val="0"/>
                                      <w:divBdr>
                                        <w:top w:val="none" w:sz="0" w:space="0" w:color="auto"/>
                                        <w:left w:val="none" w:sz="0" w:space="0" w:color="auto"/>
                                        <w:bottom w:val="none" w:sz="0" w:space="0" w:color="auto"/>
                                        <w:right w:val="none" w:sz="0" w:space="0" w:color="auto"/>
                                      </w:divBdr>
                                      <w:divsChild>
                                        <w:div w:id="1427657809">
                                          <w:marLeft w:val="0"/>
                                          <w:marRight w:val="0"/>
                                          <w:marTop w:val="0"/>
                                          <w:marBottom w:val="0"/>
                                          <w:divBdr>
                                            <w:top w:val="none" w:sz="0" w:space="0" w:color="auto"/>
                                            <w:left w:val="none" w:sz="0" w:space="0" w:color="auto"/>
                                            <w:bottom w:val="none" w:sz="0" w:space="0" w:color="auto"/>
                                            <w:right w:val="none" w:sz="0" w:space="0" w:color="auto"/>
                                          </w:divBdr>
                                          <w:divsChild>
                                            <w:div w:id="1651713292">
                                              <w:marLeft w:val="0"/>
                                              <w:marRight w:val="0"/>
                                              <w:marTop w:val="0"/>
                                              <w:marBottom w:val="0"/>
                                              <w:divBdr>
                                                <w:top w:val="none" w:sz="0" w:space="0" w:color="auto"/>
                                                <w:left w:val="none" w:sz="0" w:space="0" w:color="auto"/>
                                                <w:bottom w:val="none" w:sz="0" w:space="0" w:color="auto"/>
                                                <w:right w:val="none" w:sz="0" w:space="0" w:color="auto"/>
                                              </w:divBdr>
                                              <w:divsChild>
                                                <w:div w:id="1436710786">
                                                  <w:marLeft w:val="0"/>
                                                  <w:marRight w:val="0"/>
                                                  <w:marTop w:val="0"/>
                                                  <w:marBottom w:val="0"/>
                                                  <w:divBdr>
                                                    <w:top w:val="none" w:sz="0" w:space="0" w:color="auto"/>
                                                    <w:left w:val="none" w:sz="0" w:space="0" w:color="auto"/>
                                                    <w:bottom w:val="none" w:sz="0" w:space="0" w:color="auto"/>
                                                    <w:right w:val="none" w:sz="0" w:space="0" w:color="auto"/>
                                                  </w:divBdr>
                                                  <w:divsChild>
                                                    <w:div w:id="1079597835">
                                                      <w:marLeft w:val="0"/>
                                                      <w:marRight w:val="0"/>
                                                      <w:marTop w:val="0"/>
                                                      <w:marBottom w:val="0"/>
                                                      <w:divBdr>
                                                        <w:top w:val="none" w:sz="0" w:space="0" w:color="auto"/>
                                                        <w:left w:val="none" w:sz="0" w:space="0" w:color="auto"/>
                                                        <w:bottom w:val="none" w:sz="0" w:space="0" w:color="auto"/>
                                                        <w:right w:val="none" w:sz="0" w:space="0" w:color="auto"/>
                                                      </w:divBdr>
                                                      <w:divsChild>
                                                        <w:div w:id="119999270">
                                                          <w:marLeft w:val="0"/>
                                                          <w:marRight w:val="0"/>
                                                          <w:marTop w:val="0"/>
                                                          <w:marBottom w:val="0"/>
                                                          <w:divBdr>
                                                            <w:top w:val="none" w:sz="0" w:space="0" w:color="auto"/>
                                                            <w:left w:val="none" w:sz="0" w:space="0" w:color="auto"/>
                                                            <w:bottom w:val="none" w:sz="0" w:space="0" w:color="auto"/>
                                                            <w:right w:val="none" w:sz="0" w:space="0" w:color="auto"/>
                                                          </w:divBdr>
                                                          <w:divsChild>
                                                            <w:div w:id="664237198">
                                                              <w:marLeft w:val="0"/>
                                                              <w:marRight w:val="0"/>
                                                              <w:marTop w:val="0"/>
                                                              <w:marBottom w:val="0"/>
                                                              <w:divBdr>
                                                                <w:top w:val="none" w:sz="0" w:space="0" w:color="auto"/>
                                                                <w:left w:val="none" w:sz="0" w:space="0" w:color="auto"/>
                                                                <w:bottom w:val="none" w:sz="0" w:space="0" w:color="auto"/>
                                                                <w:right w:val="none" w:sz="0" w:space="0" w:color="auto"/>
                                                              </w:divBdr>
                                                              <w:divsChild>
                                                                <w:div w:id="5815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486791">
      <w:bodyDiv w:val="1"/>
      <w:marLeft w:val="0"/>
      <w:marRight w:val="0"/>
      <w:marTop w:val="0"/>
      <w:marBottom w:val="0"/>
      <w:divBdr>
        <w:top w:val="none" w:sz="0" w:space="0" w:color="auto"/>
        <w:left w:val="none" w:sz="0" w:space="0" w:color="auto"/>
        <w:bottom w:val="none" w:sz="0" w:space="0" w:color="auto"/>
        <w:right w:val="none" w:sz="0" w:space="0" w:color="auto"/>
      </w:divBdr>
      <w:divsChild>
        <w:div w:id="1460494398">
          <w:marLeft w:val="0"/>
          <w:marRight w:val="0"/>
          <w:marTop w:val="0"/>
          <w:marBottom w:val="0"/>
          <w:divBdr>
            <w:top w:val="none" w:sz="0" w:space="0" w:color="auto"/>
            <w:left w:val="none" w:sz="0" w:space="0" w:color="auto"/>
            <w:bottom w:val="none" w:sz="0" w:space="0" w:color="auto"/>
            <w:right w:val="none" w:sz="0" w:space="0" w:color="auto"/>
          </w:divBdr>
          <w:divsChild>
            <w:div w:id="2019848896">
              <w:marLeft w:val="0"/>
              <w:marRight w:val="0"/>
              <w:marTop w:val="0"/>
              <w:marBottom w:val="0"/>
              <w:divBdr>
                <w:top w:val="none" w:sz="0" w:space="0" w:color="auto"/>
                <w:left w:val="none" w:sz="0" w:space="0" w:color="auto"/>
                <w:bottom w:val="none" w:sz="0" w:space="0" w:color="auto"/>
                <w:right w:val="none" w:sz="0" w:space="0" w:color="auto"/>
              </w:divBdr>
              <w:divsChild>
                <w:div w:id="809785063">
                  <w:marLeft w:val="0"/>
                  <w:marRight w:val="0"/>
                  <w:marTop w:val="0"/>
                  <w:marBottom w:val="0"/>
                  <w:divBdr>
                    <w:top w:val="none" w:sz="0" w:space="0" w:color="auto"/>
                    <w:left w:val="none" w:sz="0" w:space="0" w:color="auto"/>
                    <w:bottom w:val="none" w:sz="0" w:space="0" w:color="auto"/>
                    <w:right w:val="none" w:sz="0" w:space="0" w:color="auto"/>
                  </w:divBdr>
                  <w:divsChild>
                    <w:div w:id="1924605209">
                      <w:marLeft w:val="0"/>
                      <w:marRight w:val="0"/>
                      <w:marTop w:val="0"/>
                      <w:marBottom w:val="0"/>
                      <w:divBdr>
                        <w:top w:val="none" w:sz="0" w:space="0" w:color="auto"/>
                        <w:left w:val="none" w:sz="0" w:space="0" w:color="auto"/>
                        <w:bottom w:val="none" w:sz="0" w:space="0" w:color="auto"/>
                        <w:right w:val="none" w:sz="0" w:space="0" w:color="auto"/>
                      </w:divBdr>
                      <w:divsChild>
                        <w:div w:id="741559014">
                          <w:marLeft w:val="0"/>
                          <w:marRight w:val="0"/>
                          <w:marTop w:val="0"/>
                          <w:marBottom w:val="0"/>
                          <w:divBdr>
                            <w:top w:val="none" w:sz="0" w:space="0" w:color="auto"/>
                            <w:left w:val="none" w:sz="0" w:space="0" w:color="auto"/>
                            <w:bottom w:val="none" w:sz="0" w:space="0" w:color="auto"/>
                            <w:right w:val="none" w:sz="0" w:space="0" w:color="auto"/>
                          </w:divBdr>
                          <w:divsChild>
                            <w:div w:id="1792241843">
                              <w:marLeft w:val="0"/>
                              <w:marRight w:val="0"/>
                              <w:marTop w:val="0"/>
                              <w:marBottom w:val="0"/>
                              <w:divBdr>
                                <w:top w:val="none" w:sz="0" w:space="0" w:color="auto"/>
                                <w:left w:val="none" w:sz="0" w:space="0" w:color="auto"/>
                                <w:bottom w:val="none" w:sz="0" w:space="0" w:color="auto"/>
                                <w:right w:val="none" w:sz="0" w:space="0" w:color="auto"/>
                              </w:divBdr>
                              <w:divsChild>
                                <w:div w:id="649793133">
                                  <w:marLeft w:val="0"/>
                                  <w:marRight w:val="0"/>
                                  <w:marTop w:val="0"/>
                                  <w:marBottom w:val="0"/>
                                  <w:divBdr>
                                    <w:top w:val="none" w:sz="0" w:space="0" w:color="auto"/>
                                    <w:left w:val="none" w:sz="0" w:space="0" w:color="auto"/>
                                    <w:bottom w:val="none" w:sz="0" w:space="0" w:color="auto"/>
                                    <w:right w:val="none" w:sz="0" w:space="0" w:color="auto"/>
                                  </w:divBdr>
                                  <w:divsChild>
                                    <w:div w:id="145096721">
                                      <w:marLeft w:val="0"/>
                                      <w:marRight w:val="0"/>
                                      <w:marTop w:val="0"/>
                                      <w:marBottom w:val="0"/>
                                      <w:divBdr>
                                        <w:top w:val="none" w:sz="0" w:space="0" w:color="auto"/>
                                        <w:left w:val="none" w:sz="0" w:space="0" w:color="auto"/>
                                        <w:bottom w:val="none" w:sz="0" w:space="0" w:color="auto"/>
                                        <w:right w:val="none" w:sz="0" w:space="0" w:color="auto"/>
                                      </w:divBdr>
                                      <w:divsChild>
                                        <w:div w:id="1760904207">
                                          <w:marLeft w:val="0"/>
                                          <w:marRight w:val="0"/>
                                          <w:marTop w:val="0"/>
                                          <w:marBottom w:val="0"/>
                                          <w:divBdr>
                                            <w:top w:val="none" w:sz="0" w:space="0" w:color="auto"/>
                                            <w:left w:val="none" w:sz="0" w:space="0" w:color="auto"/>
                                            <w:bottom w:val="none" w:sz="0" w:space="0" w:color="auto"/>
                                            <w:right w:val="none" w:sz="0" w:space="0" w:color="auto"/>
                                          </w:divBdr>
                                          <w:divsChild>
                                            <w:div w:id="618268051">
                                              <w:marLeft w:val="0"/>
                                              <w:marRight w:val="0"/>
                                              <w:marTop w:val="0"/>
                                              <w:marBottom w:val="0"/>
                                              <w:divBdr>
                                                <w:top w:val="none" w:sz="0" w:space="0" w:color="auto"/>
                                                <w:left w:val="none" w:sz="0" w:space="0" w:color="auto"/>
                                                <w:bottom w:val="none" w:sz="0" w:space="0" w:color="auto"/>
                                                <w:right w:val="none" w:sz="0" w:space="0" w:color="auto"/>
                                              </w:divBdr>
                                              <w:divsChild>
                                                <w:div w:id="1739088490">
                                                  <w:marLeft w:val="0"/>
                                                  <w:marRight w:val="0"/>
                                                  <w:marTop w:val="0"/>
                                                  <w:marBottom w:val="0"/>
                                                  <w:divBdr>
                                                    <w:top w:val="none" w:sz="0" w:space="0" w:color="auto"/>
                                                    <w:left w:val="none" w:sz="0" w:space="0" w:color="auto"/>
                                                    <w:bottom w:val="none" w:sz="0" w:space="0" w:color="auto"/>
                                                    <w:right w:val="none" w:sz="0" w:space="0" w:color="auto"/>
                                                  </w:divBdr>
                                                  <w:divsChild>
                                                    <w:div w:id="1764033782">
                                                      <w:marLeft w:val="0"/>
                                                      <w:marRight w:val="0"/>
                                                      <w:marTop w:val="0"/>
                                                      <w:marBottom w:val="0"/>
                                                      <w:divBdr>
                                                        <w:top w:val="none" w:sz="0" w:space="0" w:color="auto"/>
                                                        <w:left w:val="none" w:sz="0" w:space="0" w:color="auto"/>
                                                        <w:bottom w:val="none" w:sz="0" w:space="0" w:color="auto"/>
                                                        <w:right w:val="none" w:sz="0" w:space="0" w:color="auto"/>
                                                      </w:divBdr>
                                                      <w:divsChild>
                                                        <w:div w:id="1742830240">
                                                          <w:marLeft w:val="0"/>
                                                          <w:marRight w:val="0"/>
                                                          <w:marTop w:val="0"/>
                                                          <w:marBottom w:val="0"/>
                                                          <w:divBdr>
                                                            <w:top w:val="none" w:sz="0" w:space="0" w:color="auto"/>
                                                            <w:left w:val="none" w:sz="0" w:space="0" w:color="auto"/>
                                                            <w:bottom w:val="none" w:sz="0" w:space="0" w:color="auto"/>
                                                            <w:right w:val="none" w:sz="0" w:space="0" w:color="auto"/>
                                                          </w:divBdr>
                                                          <w:divsChild>
                                                            <w:div w:id="510920163">
                                                              <w:marLeft w:val="0"/>
                                                              <w:marRight w:val="0"/>
                                                              <w:marTop w:val="0"/>
                                                              <w:marBottom w:val="0"/>
                                                              <w:divBdr>
                                                                <w:top w:val="none" w:sz="0" w:space="0" w:color="auto"/>
                                                                <w:left w:val="none" w:sz="0" w:space="0" w:color="auto"/>
                                                                <w:bottom w:val="none" w:sz="0" w:space="0" w:color="auto"/>
                                                                <w:right w:val="none" w:sz="0" w:space="0" w:color="auto"/>
                                                              </w:divBdr>
                                                              <w:divsChild>
                                                                <w:div w:id="872959049">
                                                                  <w:marLeft w:val="0"/>
                                                                  <w:marRight w:val="0"/>
                                                                  <w:marTop w:val="0"/>
                                                                  <w:marBottom w:val="0"/>
                                                                  <w:divBdr>
                                                                    <w:top w:val="none" w:sz="0" w:space="0" w:color="auto"/>
                                                                    <w:left w:val="none" w:sz="0" w:space="0" w:color="auto"/>
                                                                    <w:bottom w:val="none" w:sz="0" w:space="0" w:color="auto"/>
                                                                    <w:right w:val="none" w:sz="0" w:space="0" w:color="auto"/>
                                                                  </w:divBdr>
                                                                  <w:divsChild>
                                                                    <w:div w:id="9654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Dennis Werndlij</cp:lastModifiedBy>
  <cp:revision>3</cp:revision>
  <dcterms:created xsi:type="dcterms:W3CDTF">2018-11-13T12:52:00Z</dcterms:created>
  <dcterms:modified xsi:type="dcterms:W3CDTF">2018-11-19T12:51:00Z</dcterms:modified>
</cp:coreProperties>
</file>